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310E1C">
        <w:rPr>
          <w:b/>
          <w:i/>
          <w:sz w:val="32"/>
          <w:szCs w:val="32"/>
        </w:rPr>
        <w:t>.</w:t>
      </w:r>
      <w:r w:rsidR="00740E9B">
        <w:rPr>
          <w:b/>
          <w:i/>
          <w:sz w:val="32"/>
          <w:szCs w:val="32"/>
        </w:rPr>
        <w:t>0</w:t>
      </w:r>
      <w:r w:rsidR="00812DD2">
        <w:rPr>
          <w:b/>
          <w:i/>
          <w:sz w:val="32"/>
          <w:szCs w:val="32"/>
        </w:rPr>
        <w:t>8</w:t>
      </w:r>
      <w:r w:rsidR="00740E9B">
        <w:rPr>
          <w:b/>
          <w:i/>
          <w:sz w:val="32"/>
          <w:szCs w:val="32"/>
        </w:rPr>
        <w:t>.2019 r. do 31.12.2019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812DD2">
        <w:rPr>
          <w:b/>
          <w:i/>
          <w:sz w:val="32"/>
          <w:szCs w:val="32"/>
        </w:rPr>
        <w:t>czerwiec</w:t>
      </w:r>
      <w:r w:rsidR="00581F0E">
        <w:rPr>
          <w:b/>
          <w:i/>
          <w:sz w:val="32"/>
          <w:szCs w:val="32"/>
        </w:rPr>
        <w:t xml:space="preserve"> </w:t>
      </w:r>
      <w:r w:rsidRPr="006C3B49">
        <w:rPr>
          <w:b/>
          <w:i/>
          <w:sz w:val="32"/>
          <w:szCs w:val="32"/>
        </w:rPr>
        <w:t>201</w:t>
      </w:r>
      <w:r w:rsidR="00812DD2">
        <w:rPr>
          <w:b/>
          <w:i/>
          <w:sz w:val="32"/>
          <w:szCs w:val="32"/>
        </w:rPr>
        <w:t>9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lności leczniczej (</w:t>
      </w:r>
      <w:proofErr w:type="spellStart"/>
      <w:r w:rsidR="00BD0E0F">
        <w:rPr>
          <w:sz w:val="21"/>
          <w:szCs w:val="21"/>
        </w:rPr>
        <w:t>t.j.Dz</w:t>
      </w:r>
      <w:proofErr w:type="spellEnd"/>
      <w:r w:rsidR="00BD0E0F">
        <w:rPr>
          <w:sz w:val="21"/>
          <w:szCs w:val="21"/>
        </w:rPr>
        <w:t>. U. z 2018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946BCA">
        <w:rPr>
          <w:sz w:val="21"/>
          <w:szCs w:val="21"/>
        </w:rPr>
        <w:t>2190</w:t>
      </w:r>
      <w:r w:rsidR="00BD0E0F">
        <w:rPr>
          <w:sz w:val="21"/>
          <w:szCs w:val="21"/>
        </w:rPr>
        <w:t xml:space="preserve">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812DD2">
        <w:rPr>
          <w:b/>
          <w:sz w:val="21"/>
          <w:szCs w:val="21"/>
        </w:rPr>
        <w:t>2230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7A2F82">
        <w:rPr>
          <w:sz w:val="21"/>
          <w:szCs w:val="21"/>
        </w:rPr>
        <w:t>j. Dz. U. z 2019</w:t>
      </w:r>
      <w:r w:rsidRPr="006C3B49">
        <w:rPr>
          <w:sz w:val="21"/>
          <w:szCs w:val="21"/>
        </w:rPr>
        <w:t xml:space="preserve"> poz. </w:t>
      </w:r>
      <w:r w:rsidR="007A2F82">
        <w:rPr>
          <w:sz w:val="21"/>
          <w:szCs w:val="21"/>
        </w:rPr>
        <w:t>993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 U. z 201</w:t>
      </w:r>
      <w:r w:rsidR="00912699">
        <w:rPr>
          <w:sz w:val="21"/>
          <w:szCs w:val="21"/>
        </w:rPr>
        <w:t>8 r. poz. 15</w:t>
      </w:r>
      <w:r w:rsidR="00701C2D">
        <w:rPr>
          <w:sz w:val="21"/>
          <w:szCs w:val="21"/>
        </w:rPr>
        <w:t>10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>(Dz. U. 2019</w:t>
      </w:r>
      <w:r>
        <w:rPr>
          <w:color w:val="000000" w:themeColor="text1"/>
          <w:sz w:val="21"/>
          <w:szCs w:val="21"/>
        </w:rPr>
        <w:t xml:space="preserve"> r. poz. </w:t>
      </w:r>
      <w:r w:rsidR="00912699">
        <w:rPr>
          <w:color w:val="000000" w:themeColor="text1"/>
          <w:sz w:val="21"/>
          <w:szCs w:val="21"/>
        </w:rPr>
        <w:t>736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  <w:r>
              <w:rPr>
                <w:sz w:val="21"/>
                <w:szCs w:val="21"/>
              </w:rPr>
              <w:t>,</w:t>
            </w:r>
            <w:r w:rsidRPr="006C3B49">
              <w:rPr>
                <w:sz w:val="21"/>
                <w:szCs w:val="21"/>
              </w:rPr>
              <w:t xml:space="preserve"> Czechowice-Dziedzice, Kobiernice, Szczyrk</w:t>
            </w: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Czechowicach-Dziedzicach,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 xml:space="preserve">, Jasienicy,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2E1D4D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  <w:r>
              <w:rPr>
                <w:sz w:val="21"/>
                <w:szCs w:val="21"/>
              </w:rPr>
              <w:t>,</w:t>
            </w:r>
            <w:r w:rsidRPr="006C3B49">
              <w:rPr>
                <w:sz w:val="21"/>
                <w:szCs w:val="21"/>
              </w:rPr>
              <w:t xml:space="preserve"> Czechowice-Dziedzice, Kobiernice, Szczyrk</w:t>
            </w:r>
            <w:r>
              <w:rPr>
                <w:sz w:val="21"/>
                <w:szCs w:val="21"/>
              </w:rPr>
              <w:t xml:space="preserve">- dyżur </w:t>
            </w:r>
            <w:proofErr w:type="spellStart"/>
            <w:r>
              <w:rPr>
                <w:sz w:val="21"/>
                <w:szCs w:val="21"/>
              </w:rPr>
              <w:t>wzmozony</w:t>
            </w:r>
            <w:proofErr w:type="spellEnd"/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zł/</w:t>
            </w:r>
            <w:proofErr w:type="spellStart"/>
            <w:r>
              <w:rPr>
                <w:b/>
                <w:bCs/>
                <w:sz w:val="21"/>
                <w:szCs w:val="21"/>
              </w:rPr>
              <w:t>godz</w:t>
            </w:r>
            <w:proofErr w:type="spellEnd"/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</w:t>
      </w:r>
      <w:r w:rsidRPr="00FF7EA7">
        <w:rPr>
          <w:sz w:val="21"/>
          <w:szCs w:val="21"/>
        </w:rPr>
        <w:lastRenderedPageBreak/>
        <w:t>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B953A2">
        <w:rPr>
          <w:sz w:val="21"/>
          <w:szCs w:val="21"/>
        </w:rPr>
        <w:br/>
        <w:t>z 2019</w:t>
      </w:r>
      <w:r>
        <w:rPr>
          <w:sz w:val="21"/>
          <w:szCs w:val="21"/>
        </w:rPr>
        <w:t xml:space="preserve"> r. poz. </w:t>
      </w:r>
      <w:r w:rsidR="00B953A2">
        <w:rPr>
          <w:sz w:val="21"/>
          <w:szCs w:val="21"/>
        </w:rPr>
        <w:t>993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912699">
        <w:rPr>
          <w:sz w:val="21"/>
          <w:szCs w:val="21"/>
        </w:rPr>
        <w:t>cznych (Dz. U. z 2018</w:t>
      </w:r>
      <w:r>
        <w:rPr>
          <w:sz w:val="21"/>
          <w:szCs w:val="21"/>
        </w:rPr>
        <w:t xml:space="preserve"> r. poz. </w:t>
      </w:r>
      <w:r w:rsidR="00912699">
        <w:rPr>
          <w:sz w:val="21"/>
          <w:szCs w:val="21"/>
        </w:rPr>
        <w:t>1510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B56A5D">
        <w:rPr>
          <w:color w:val="000000"/>
          <w:sz w:val="21"/>
          <w:szCs w:val="21"/>
        </w:rPr>
        <w:t>odków publicznych (Dz. U. z 2018 r. poz. 1510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BD0E0F">
        <w:rPr>
          <w:sz w:val="21"/>
          <w:szCs w:val="21"/>
        </w:rPr>
        <w:t>5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B953A2">
        <w:rPr>
          <w:sz w:val="21"/>
          <w:szCs w:val="21"/>
        </w:rPr>
        <w:t>adczeń zdrowotnych, tj. od 01.08.</w:t>
      </w:r>
      <w:r w:rsidR="00FF7EA7">
        <w:rPr>
          <w:sz w:val="21"/>
          <w:szCs w:val="21"/>
        </w:rPr>
        <w:t>2019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FF7EA7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B953A2">
        <w:rPr>
          <w:sz w:val="21"/>
          <w:szCs w:val="21"/>
        </w:rPr>
        <w:t>dnia 31.07.2019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002AFA">
        <w:rPr>
          <w:sz w:val="21"/>
          <w:szCs w:val="21"/>
        </w:rPr>
        <w:t>31.07.2019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281906">
        <w:rPr>
          <w:sz w:val="21"/>
          <w:szCs w:val="21"/>
        </w:rPr>
        <w:t>enia stanowiącego załącznik nr 7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Pr="006C3B49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FF7EA7">
        <w:rPr>
          <w:b/>
          <w:sz w:val="21"/>
          <w:szCs w:val="21"/>
        </w:rPr>
        <w:t>.0</w:t>
      </w:r>
      <w:r w:rsidR="00002AFA">
        <w:rPr>
          <w:b/>
          <w:sz w:val="21"/>
          <w:szCs w:val="21"/>
        </w:rPr>
        <w:t>8</w:t>
      </w:r>
      <w:r w:rsidR="00FF7EA7">
        <w:rPr>
          <w:b/>
          <w:sz w:val="21"/>
          <w:szCs w:val="21"/>
        </w:rPr>
        <w:t>.2019</w:t>
      </w:r>
      <w:r w:rsidR="00D01F1F">
        <w:rPr>
          <w:b/>
          <w:sz w:val="21"/>
          <w:szCs w:val="21"/>
        </w:rPr>
        <w:t xml:space="preserve"> r.</w:t>
      </w:r>
      <w:r w:rsidR="00FF7EA7">
        <w:rPr>
          <w:b/>
          <w:sz w:val="21"/>
          <w:szCs w:val="21"/>
        </w:rPr>
        <w:t xml:space="preserve"> – 31.12.2019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002AFA">
        <w:rPr>
          <w:sz w:val="21"/>
          <w:szCs w:val="21"/>
        </w:rPr>
        <w:t>15.07</w:t>
      </w:r>
      <w:r w:rsidR="00B953A2">
        <w:rPr>
          <w:sz w:val="21"/>
          <w:szCs w:val="21"/>
        </w:rPr>
        <w:t>.2019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002AFA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15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lipca 2019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Pr="006C3B49" w:rsidRDefault="00D01CF3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lastRenderedPageBreak/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002AFA">
        <w:rPr>
          <w:sz w:val="21"/>
          <w:szCs w:val="21"/>
        </w:rPr>
        <w:t>16</w:t>
      </w:r>
      <w:r w:rsidR="00770FE1">
        <w:rPr>
          <w:sz w:val="21"/>
          <w:szCs w:val="21"/>
        </w:rPr>
        <w:t xml:space="preserve"> </w:t>
      </w:r>
      <w:r w:rsidR="00002AFA">
        <w:rPr>
          <w:sz w:val="21"/>
          <w:szCs w:val="21"/>
        </w:rPr>
        <w:t>lipca 2019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002AFA">
        <w:rPr>
          <w:sz w:val="21"/>
          <w:szCs w:val="21"/>
        </w:rPr>
        <w:t>28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002AFA">
        <w:rPr>
          <w:sz w:val="21"/>
          <w:szCs w:val="21"/>
        </w:rPr>
        <w:t>06.2019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A168E1" w:rsidRPr="00BD0E0F" w:rsidRDefault="003C68BC" w:rsidP="00BD0E0F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8B2184" w:rsidRPr="008B2184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5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</w:t>
      </w:r>
    </w:p>
    <w:p w:rsidR="007F7C54" w:rsidRPr="006020A7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8B2184">
        <w:rPr>
          <w:i/>
          <w:sz w:val="16"/>
          <w:szCs w:val="16"/>
        </w:rPr>
        <w:t>Załącznik nr</w:t>
      </w:r>
      <w:r>
        <w:rPr>
          <w:i/>
          <w:sz w:val="16"/>
          <w:szCs w:val="16"/>
        </w:rPr>
        <w:t xml:space="preserve"> </w:t>
      </w:r>
      <w:r w:rsidRPr="008B2184">
        <w:rPr>
          <w:i/>
          <w:sz w:val="16"/>
          <w:szCs w:val="16"/>
        </w:rPr>
        <w:t>6 – O</w:t>
      </w:r>
      <w:r>
        <w:rPr>
          <w:i/>
          <w:sz w:val="16"/>
          <w:szCs w:val="16"/>
        </w:rPr>
        <w:t xml:space="preserve">ferta na świadczenia zdrowotne </w:t>
      </w:r>
      <w:r w:rsidRPr="008B2184">
        <w:rPr>
          <w:i/>
          <w:sz w:val="16"/>
          <w:szCs w:val="16"/>
        </w:rPr>
        <w:t xml:space="preserve">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7F7C54" w:rsidRPr="008B2184" w:rsidRDefault="006020A7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8</w:t>
      </w:r>
      <w:r w:rsidR="007F7C54">
        <w:rPr>
          <w:i/>
          <w:sz w:val="16"/>
          <w:szCs w:val="16"/>
        </w:rPr>
        <w:t xml:space="preserve"> - </w:t>
      </w:r>
      <w:r w:rsidR="007F7C54" w:rsidRPr="008B2184">
        <w:rPr>
          <w:i/>
          <w:sz w:val="16"/>
          <w:szCs w:val="16"/>
        </w:rPr>
        <w:t>O</w:t>
      </w:r>
      <w:r w:rsidR="007F7C54">
        <w:rPr>
          <w:i/>
          <w:sz w:val="16"/>
          <w:szCs w:val="16"/>
        </w:rPr>
        <w:t xml:space="preserve">ferta na świadczenia zdrowotne </w:t>
      </w:r>
      <w:r w:rsidR="007F7C54" w:rsidRPr="008B2184">
        <w:rPr>
          <w:i/>
          <w:sz w:val="16"/>
          <w:szCs w:val="16"/>
        </w:rPr>
        <w:t xml:space="preserve"> w </w:t>
      </w:r>
      <w:r>
        <w:rPr>
          <w:i/>
          <w:sz w:val="16"/>
          <w:szCs w:val="16"/>
        </w:rPr>
        <w:t>ramach transportu sanitarnego</w:t>
      </w:r>
    </w:p>
    <w:p w:rsidR="008B2184" w:rsidRPr="008B2184" w:rsidRDefault="008B2184" w:rsidP="006020A7">
      <w:pPr>
        <w:ind w:left="284"/>
        <w:jc w:val="both"/>
        <w:rPr>
          <w:sz w:val="16"/>
          <w:szCs w:val="16"/>
        </w:rPr>
      </w:pPr>
    </w:p>
    <w:p w:rsidR="00D01CF3" w:rsidRDefault="00D01CF3" w:rsidP="00D01CF3"/>
    <w:p w:rsidR="005C09F0" w:rsidRPr="00D01CF3" w:rsidRDefault="00D01CF3" w:rsidP="00D01CF3">
      <w:pPr>
        <w:tabs>
          <w:tab w:val="left" w:pos="5250"/>
        </w:tabs>
      </w:pPr>
      <w:r>
        <w:tab/>
      </w: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10" w:rsidRDefault="00321510">
      <w:r>
        <w:separator/>
      </w:r>
    </w:p>
  </w:endnote>
  <w:endnote w:type="continuationSeparator" w:id="0">
    <w:p w:rsidR="00321510" w:rsidRDefault="0032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A1329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A1329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56A5D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10" w:rsidRDefault="00321510">
      <w:r>
        <w:separator/>
      </w:r>
    </w:p>
  </w:footnote>
  <w:footnote w:type="continuationSeparator" w:id="0">
    <w:p w:rsidR="00321510" w:rsidRDefault="0032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2AFA"/>
    <w:rsid w:val="00003319"/>
    <w:rsid w:val="0001411C"/>
    <w:rsid w:val="000268C3"/>
    <w:rsid w:val="00053540"/>
    <w:rsid w:val="000535AE"/>
    <w:rsid w:val="0006014F"/>
    <w:rsid w:val="0007746C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F7119"/>
    <w:rsid w:val="00202068"/>
    <w:rsid w:val="00202C2A"/>
    <w:rsid w:val="00206D76"/>
    <w:rsid w:val="00220B89"/>
    <w:rsid w:val="00222EA8"/>
    <w:rsid w:val="00226268"/>
    <w:rsid w:val="0023249C"/>
    <w:rsid w:val="00232706"/>
    <w:rsid w:val="002417D9"/>
    <w:rsid w:val="00253E2F"/>
    <w:rsid w:val="002570BC"/>
    <w:rsid w:val="00257F2F"/>
    <w:rsid w:val="002802D2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310E1C"/>
    <w:rsid w:val="00311353"/>
    <w:rsid w:val="00314E0E"/>
    <w:rsid w:val="00316F49"/>
    <w:rsid w:val="00321510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503170"/>
    <w:rsid w:val="005165E9"/>
    <w:rsid w:val="00542C3E"/>
    <w:rsid w:val="005463BF"/>
    <w:rsid w:val="005677C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F462C"/>
    <w:rsid w:val="007F6B19"/>
    <w:rsid w:val="007F7C54"/>
    <w:rsid w:val="00811156"/>
    <w:rsid w:val="00812DD2"/>
    <w:rsid w:val="00815F29"/>
    <w:rsid w:val="00864F43"/>
    <w:rsid w:val="00867108"/>
    <w:rsid w:val="0087183E"/>
    <w:rsid w:val="008830AE"/>
    <w:rsid w:val="008B2184"/>
    <w:rsid w:val="008B35A3"/>
    <w:rsid w:val="008C2481"/>
    <w:rsid w:val="008D0FFF"/>
    <w:rsid w:val="008E38DF"/>
    <w:rsid w:val="008F2AA1"/>
    <w:rsid w:val="0090376C"/>
    <w:rsid w:val="00912699"/>
    <w:rsid w:val="009134B0"/>
    <w:rsid w:val="00917CBE"/>
    <w:rsid w:val="009308D7"/>
    <w:rsid w:val="0094210A"/>
    <w:rsid w:val="00942ACE"/>
    <w:rsid w:val="00946BCA"/>
    <w:rsid w:val="00951266"/>
    <w:rsid w:val="00963A8E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73704"/>
    <w:rsid w:val="00A84BF2"/>
    <w:rsid w:val="00A91DBC"/>
    <w:rsid w:val="00AB0240"/>
    <w:rsid w:val="00AE1C87"/>
    <w:rsid w:val="00AE3815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56A5D"/>
    <w:rsid w:val="00B6225A"/>
    <w:rsid w:val="00B94453"/>
    <w:rsid w:val="00B953A2"/>
    <w:rsid w:val="00BB614D"/>
    <w:rsid w:val="00BD0E0F"/>
    <w:rsid w:val="00BF78B6"/>
    <w:rsid w:val="00C358F7"/>
    <w:rsid w:val="00C55AD7"/>
    <w:rsid w:val="00C624DC"/>
    <w:rsid w:val="00C938FD"/>
    <w:rsid w:val="00CB1E06"/>
    <w:rsid w:val="00CC21B9"/>
    <w:rsid w:val="00CC51F2"/>
    <w:rsid w:val="00CC7973"/>
    <w:rsid w:val="00CD59ED"/>
    <w:rsid w:val="00D01CF3"/>
    <w:rsid w:val="00D01F1F"/>
    <w:rsid w:val="00D046BB"/>
    <w:rsid w:val="00D0591F"/>
    <w:rsid w:val="00D11DBB"/>
    <w:rsid w:val="00D26FB3"/>
    <w:rsid w:val="00D31A22"/>
    <w:rsid w:val="00D516A8"/>
    <w:rsid w:val="00D577A5"/>
    <w:rsid w:val="00D62021"/>
    <w:rsid w:val="00D64143"/>
    <w:rsid w:val="00D85C42"/>
    <w:rsid w:val="00D93D39"/>
    <w:rsid w:val="00DE501C"/>
    <w:rsid w:val="00DF2399"/>
    <w:rsid w:val="00DF7594"/>
    <w:rsid w:val="00E138B1"/>
    <w:rsid w:val="00E17B0B"/>
    <w:rsid w:val="00E21028"/>
    <w:rsid w:val="00E45718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0EA2-BE3A-4472-8E22-DFA64D53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10</Pages>
  <Words>4297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30020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135</cp:revision>
  <cp:lastPrinted>2019-06-27T11:48:00Z</cp:lastPrinted>
  <dcterms:created xsi:type="dcterms:W3CDTF">2016-11-07T10:18:00Z</dcterms:created>
  <dcterms:modified xsi:type="dcterms:W3CDTF">2019-06-27T11:50:00Z</dcterms:modified>
</cp:coreProperties>
</file>