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828C" w14:textId="0B056BD0" w:rsidR="0012574E" w:rsidRDefault="0012574E" w:rsidP="00E86194">
      <w:pPr>
        <w:jc w:val="right"/>
      </w:pPr>
      <w:r>
        <w:t xml:space="preserve">Załącznik nr </w:t>
      </w:r>
      <w:r w:rsidR="00E86194">
        <w:t>1</w:t>
      </w:r>
      <w:r>
        <w:t xml:space="preserve"> do Zarządzenia nr </w:t>
      </w:r>
      <w:r w:rsidR="00F927A1">
        <w:rPr>
          <w:color w:val="000000" w:themeColor="text1"/>
        </w:rPr>
        <w:t>13</w:t>
      </w:r>
      <w:r>
        <w:t>/202</w:t>
      </w:r>
      <w:r w:rsidR="00F36C94">
        <w:t>5</w:t>
      </w:r>
    </w:p>
    <w:p w14:paraId="4E6C094B" w14:textId="77777777" w:rsidR="006B6C71" w:rsidRDefault="006B6C71" w:rsidP="00E86194">
      <w:pPr>
        <w:jc w:val="right"/>
      </w:pPr>
    </w:p>
    <w:p w14:paraId="3492BE79" w14:textId="0AAC53F7" w:rsidR="00E86194" w:rsidRPr="00E86194" w:rsidRDefault="0012574E" w:rsidP="00712F0C">
      <w:pPr>
        <w:spacing w:after="0"/>
        <w:jc w:val="center"/>
        <w:rPr>
          <w:rFonts w:cstheme="minorHAnsi"/>
          <w:b/>
        </w:rPr>
      </w:pPr>
      <w:r w:rsidRPr="00E86194">
        <w:rPr>
          <w:b/>
          <w:bCs/>
        </w:rPr>
        <w:t xml:space="preserve">Regulamin przeprowadzania </w:t>
      </w:r>
      <w:r w:rsidR="00F927A1">
        <w:rPr>
          <w:b/>
          <w:bCs/>
        </w:rPr>
        <w:t xml:space="preserve">uzupełniającego </w:t>
      </w:r>
      <w:r w:rsidRPr="00E86194">
        <w:rPr>
          <w:b/>
          <w:bCs/>
        </w:rPr>
        <w:t xml:space="preserve">konkursu ofert </w:t>
      </w:r>
      <w:r w:rsidR="003D22A2">
        <w:rPr>
          <w:b/>
          <w:bCs/>
        </w:rPr>
        <w:t xml:space="preserve">na </w:t>
      </w:r>
      <w:r w:rsidR="00E86194" w:rsidRPr="00E86194">
        <w:rPr>
          <w:rFonts w:cstheme="minorHAnsi"/>
          <w:b/>
        </w:rPr>
        <w:t xml:space="preserve">udzielanie przez lekarzy świadczeń zdrowotnych  </w:t>
      </w:r>
    </w:p>
    <w:p w14:paraId="7CA1F1C2" w14:textId="5BBAA2D1" w:rsidR="00E86194" w:rsidRDefault="00E86194" w:rsidP="00712F0C">
      <w:pPr>
        <w:spacing w:after="0"/>
        <w:jc w:val="center"/>
        <w:rPr>
          <w:rFonts w:cstheme="minorHAnsi"/>
          <w:b/>
        </w:rPr>
      </w:pPr>
      <w:r w:rsidRPr="00E86194">
        <w:rPr>
          <w:rFonts w:cstheme="minorHAnsi"/>
          <w:b/>
        </w:rPr>
        <w:t>w okresie od 1</w:t>
      </w:r>
      <w:r w:rsidR="00F36C94">
        <w:rPr>
          <w:rFonts w:cstheme="minorHAnsi"/>
          <w:b/>
        </w:rPr>
        <w:t>5</w:t>
      </w:r>
      <w:r w:rsidRPr="00E86194">
        <w:rPr>
          <w:rFonts w:cstheme="minorHAnsi"/>
          <w:b/>
        </w:rPr>
        <w:t>.0</w:t>
      </w:r>
      <w:r w:rsidR="00D33EE6">
        <w:rPr>
          <w:rFonts w:cstheme="minorHAnsi"/>
          <w:b/>
        </w:rPr>
        <w:t>5</w:t>
      </w:r>
      <w:r w:rsidRPr="00E86194">
        <w:rPr>
          <w:rFonts w:cstheme="minorHAnsi"/>
          <w:b/>
        </w:rPr>
        <w:t>.2025 r. do 31.12.2026 r.</w:t>
      </w:r>
    </w:p>
    <w:p w14:paraId="437A0C21" w14:textId="77777777" w:rsidR="00712F0C" w:rsidRPr="00E86194" w:rsidRDefault="00712F0C" w:rsidP="00712F0C">
      <w:pPr>
        <w:spacing w:after="0"/>
        <w:jc w:val="center"/>
        <w:rPr>
          <w:rFonts w:cstheme="minorHAnsi"/>
          <w:b/>
        </w:rPr>
      </w:pPr>
    </w:p>
    <w:p w14:paraId="01076EE9" w14:textId="21F5B740" w:rsidR="00E86194" w:rsidRPr="00E86194" w:rsidRDefault="00E86194" w:rsidP="00E86194">
      <w:pPr>
        <w:pStyle w:val="Akapitzlist"/>
        <w:numPr>
          <w:ilvl w:val="0"/>
          <w:numId w:val="2"/>
        </w:numPr>
        <w:rPr>
          <w:rFonts w:cstheme="minorHAnsi"/>
          <w:b/>
          <w:i/>
        </w:rPr>
      </w:pPr>
      <w:r w:rsidRPr="00E86194">
        <w:rPr>
          <w:rFonts w:cstheme="minorHAnsi"/>
          <w:b/>
          <w:i/>
        </w:rPr>
        <w:t>Zespoły specjalistyczne ratownictwa medycznego</w:t>
      </w:r>
    </w:p>
    <w:p w14:paraId="6AE88EE8" w14:textId="3B793EF1" w:rsidR="00E86194" w:rsidRPr="00E86194" w:rsidRDefault="00E86194" w:rsidP="00E86194">
      <w:pPr>
        <w:pStyle w:val="Akapitzlist"/>
        <w:numPr>
          <w:ilvl w:val="0"/>
          <w:numId w:val="2"/>
        </w:numPr>
        <w:rPr>
          <w:rFonts w:cstheme="minorHAnsi"/>
          <w:b/>
          <w:i/>
        </w:rPr>
      </w:pPr>
      <w:r w:rsidRPr="00E86194">
        <w:rPr>
          <w:rFonts w:cstheme="minorHAnsi"/>
          <w:b/>
          <w:i/>
        </w:rPr>
        <w:t>Nocna i świąteczna opieka zdrowotna</w:t>
      </w:r>
    </w:p>
    <w:p w14:paraId="0CD514D4" w14:textId="7F93D923" w:rsidR="0012574E" w:rsidRPr="00E86194" w:rsidRDefault="00E86194" w:rsidP="00E86194">
      <w:pPr>
        <w:pStyle w:val="Akapitzlist"/>
        <w:numPr>
          <w:ilvl w:val="0"/>
          <w:numId w:val="2"/>
        </w:numPr>
        <w:rPr>
          <w:rFonts w:cstheme="minorHAnsi"/>
          <w:b/>
          <w:i/>
        </w:rPr>
      </w:pPr>
      <w:bookmarkStart w:id="0" w:name="_Hlk184625940"/>
      <w:r w:rsidRPr="00E86194">
        <w:rPr>
          <w:rFonts w:cstheme="minorHAnsi"/>
          <w:b/>
          <w:i/>
        </w:rPr>
        <w:t xml:space="preserve">Poradnia Lekarza Rodzinnego w Kobiernicach </w:t>
      </w:r>
      <w:bookmarkEnd w:id="0"/>
    </w:p>
    <w:p w14:paraId="658CB080" w14:textId="1999C2E8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1</w:t>
      </w:r>
    </w:p>
    <w:p w14:paraId="247D634D" w14:textId="47722782" w:rsidR="0012574E" w:rsidRDefault="0012574E" w:rsidP="00BD02D1">
      <w:pPr>
        <w:pStyle w:val="Akapitzlist"/>
        <w:numPr>
          <w:ilvl w:val="0"/>
          <w:numId w:val="8"/>
        </w:numPr>
        <w:ind w:left="284" w:hanging="284"/>
        <w:jc w:val="both"/>
      </w:pPr>
      <w:r>
        <w:t xml:space="preserve">Organizatorem </w:t>
      </w:r>
      <w:r w:rsidR="00F36C94">
        <w:t xml:space="preserve">uzupełniającego </w:t>
      </w:r>
      <w:r>
        <w:t>konkursu na udzielanie świadczeń opieki zdrowotnej jest</w:t>
      </w:r>
      <w:r w:rsidR="00E86194">
        <w:t xml:space="preserve"> Bielskie</w:t>
      </w:r>
      <w:r>
        <w:t xml:space="preserve"> Pogotowie Ratunkow</w:t>
      </w:r>
      <w:r w:rsidR="003D22A2">
        <w:t>e</w:t>
      </w:r>
      <w:r>
        <w:t>, zwane dalej Udzielającym Zamówienia.</w:t>
      </w:r>
    </w:p>
    <w:p w14:paraId="224A4887" w14:textId="339EBB7D" w:rsidR="0012574E" w:rsidRDefault="0012574E" w:rsidP="00BD02D1">
      <w:pPr>
        <w:pStyle w:val="Akapitzlist"/>
        <w:numPr>
          <w:ilvl w:val="0"/>
          <w:numId w:val="8"/>
        </w:numPr>
        <w:ind w:left="284" w:hanging="284"/>
        <w:jc w:val="both"/>
      </w:pPr>
      <w:r>
        <w:t>Przedmiotem</w:t>
      </w:r>
      <w:r w:rsidR="00F36C94">
        <w:t xml:space="preserve"> uzupełniającego</w:t>
      </w:r>
      <w:r>
        <w:t xml:space="preserve"> konkursu ofert jest udzielenie świadczeń opieki zdrowotnej w określonym zakresie, zwanych dalej „zamówieniem” podmiotowi wykonującemu działalność leczniczą, zwanym dalej Przyjmującym Zamówienie.</w:t>
      </w:r>
    </w:p>
    <w:p w14:paraId="0E20DBF0" w14:textId="59C390A5" w:rsidR="0012574E" w:rsidRDefault="0012574E" w:rsidP="00BD02D1">
      <w:pPr>
        <w:pStyle w:val="Akapitzlist"/>
        <w:numPr>
          <w:ilvl w:val="0"/>
          <w:numId w:val="8"/>
        </w:numPr>
        <w:ind w:left="284" w:hanging="284"/>
        <w:jc w:val="both"/>
      </w:pPr>
      <w:r>
        <w:t>Przedmiot zamówienia nie może wykraczać poza rodzaj działalności leczniczej oraz zakres świadczeń opieki zdrowotnej wykonywanych przez Udzielającego Zamówienia i Przyjmującego Zamówienie, zgodnie z wpisem do rejestru podmiotów wykonujących działalność leczniczą.</w:t>
      </w:r>
    </w:p>
    <w:p w14:paraId="5F66D670" w14:textId="33D35969" w:rsidR="0012574E" w:rsidRDefault="0012574E" w:rsidP="00BD02D1">
      <w:pPr>
        <w:pStyle w:val="Akapitzlist"/>
        <w:numPr>
          <w:ilvl w:val="0"/>
          <w:numId w:val="8"/>
        </w:numPr>
        <w:ind w:left="284" w:hanging="284"/>
        <w:jc w:val="both"/>
      </w:pPr>
      <w:r>
        <w:t>Udzielanie Zamówienia następuje w oparciu o przepisy ustawy z dnia 15 kwietnia 2011 r. o działalności leczniczej (tj. Dz.U. z 202</w:t>
      </w:r>
      <w:r w:rsidR="00D33EE6">
        <w:t>5</w:t>
      </w:r>
      <w:r>
        <w:t xml:space="preserve"> r., poz. </w:t>
      </w:r>
      <w:r w:rsidR="00D33EE6">
        <w:t>450</w:t>
      </w:r>
      <w:r>
        <w:t>) i Ustawy z dnia 27 sierpnia 2004 r. o świadczeniach opieki zdrowotnej finansowanych ze środków publicznych (tj. Dz.U. z 2024 r., poz. 146).</w:t>
      </w:r>
    </w:p>
    <w:p w14:paraId="073D791B" w14:textId="3AD71007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2</w:t>
      </w:r>
    </w:p>
    <w:p w14:paraId="4739AE02" w14:textId="51AE69C0" w:rsidR="0012574E" w:rsidRDefault="0012574E" w:rsidP="00BD02D1">
      <w:pPr>
        <w:pStyle w:val="Akapitzlist"/>
        <w:numPr>
          <w:ilvl w:val="0"/>
          <w:numId w:val="10"/>
        </w:numPr>
        <w:ind w:left="284" w:hanging="284"/>
        <w:jc w:val="both"/>
      </w:pPr>
      <w:r>
        <w:t>Oferentem może być osoba posiadająca wymagane prawem kwalifikacje w dziedzinie będącej przedmiotem konkursu ofert.</w:t>
      </w:r>
    </w:p>
    <w:p w14:paraId="35BA5EF2" w14:textId="08FA415C" w:rsidR="0012574E" w:rsidRDefault="0012574E" w:rsidP="00BD02D1">
      <w:pPr>
        <w:pStyle w:val="Akapitzlist"/>
        <w:numPr>
          <w:ilvl w:val="0"/>
          <w:numId w:val="10"/>
        </w:numPr>
        <w:ind w:left="284" w:hanging="284"/>
        <w:jc w:val="both"/>
      </w:pPr>
      <w:r>
        <w:t>Oferent, w celu prawidłowego przygotowania i złożenia oferty powinien zapoznać się ze wszystkimi informacjami zawartymi w szczegółowych warunkach konkursu.</w:t>
      </w:r>
    </w:p>
    <w:p w14:paraId="71585041" w14:textId="7B82E83A" w:rsidR="0012574E" w:rsidRDefault="0012574E" w:rsidP="00BD02D1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Warunkiem przystąpienia do </w:t>
      </w:r>
      <w:r w:rsidR="00F36C94">
        <w:t xml:space="preserve">uzupełniającego </w:t>
      </w:r>
      <w:r>
        <w:t>konkursu ofert jest złożenie Udzielającemu Zamówienia przez Oferenta pisemnej oferty oraz dokumentów odpowiadających wymogom ustalonym przez Udzielającego Zamówienia.</w:t>
      </w:r>
    </w:p>
    <w:p w14:paraId="640BCF03" w14:textId="387E152C" w:rsidR="0012574E" w:rsidRDefault="0012574E" w:rsidP="00BD02D1">
      <w:pPr>
        <w:pStyle w:val="Akapitzlist"/>
        <w:numPr>
          <w:ilvl w:val="0"/>
          <w:numId w:val="10"/>
        </w:numPr>
        <w:ind w:left="284" w:hanging="284"/>
        <w:jc w:val="both"/>
      </w:pPr>
      <w:r>
        <w:t>Oferent ponosi wszelkie koszty związane z przygotowaniem i złożeniem oferty.</w:t>
      </w:r>
    </w:p>
    <w:p w14:paraId="34119A9B" w14:textId="2D99CEEB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3</w:t>
      </w:r>
    </w:p>
    <w:p w14:paraId="1581F5D2" w14:textId="781D140C" w:rsidR="0012574E" w:rsidRDefault="0012574E" w:rsidP="0012574E">
      <w:pPr>
        <w:jc w:val="both"/>
      </w:pPr>
      <w:r>
        <w:t>Ogłoszenie o</w:t>
      </w:r>
      <w:r w:rsidR="00F36C94">
        <w:t xml:space="preserve"> uzupełniającym</w:t>
      </w:r>
      <w:r>
        <w:t xml:space="preserve"> konkursie zamieszcza się na stronie internetowej </w:t>
      </w:r>
      <w:r w:rsidR="00BD02D1">
        <w:t>Bielskiego</w:t>
      </w:r>
      <w:r>
        <w:t xml:space="preserve"> Pogotowia Ratunkoweg</w:t>
      </w:r>
      <w:r w:rsidR="003D22A2">
        <w:t>o</w:t>
      </w:r>
      <w:r>
        <w:t>.</w:t>
      </w:r>
    </w:p>
    <w:p w14:paraId="35C0336F" w14:textId="77777777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4</w:t>
      </w:r>
    </w:p>
    <w:p w14:paraId="7B7B3708" w14:textId="532CBCAF" w:rsidR="0012574E" w:rsidRDefault="0012574E" w:rsidP="0012574E">
      <w:pPr>
        <w:jc w:val="both"/>
      </w:pPr>
      <w:r>
        <w:t>Oferta powinna zawierać informacje oraz dokumenty określone w formularzu udostępnionym przez Udzielającego Zamówienia.</w:t>
      </w:r>
    </w:p>
    <w:p w14:paraId="40FB1D7A" w14:textId="00A3E890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5</w:t>
      </w:r>
    </w:p>
    <w:p w14:paraId="3A47DF06" w14:textId="6B240EB6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W celu przeprowadzenia</w:t>
      </w:r>
      <w:r w:rsidR="00F36C94">
        <w:t xml:space="preserve"> uzupełniającego</w:t>
      </w:r>
      <w:r>
        <w:t xml:space="preserve"> konkursu ofert Udzielający Zamówienia Zarządzeniem Dyrektora powołuje komisję konkursową d</w:t>
      </w:r>
      <w:r w:rsidR="003D22A2">
        <w:t>o</w:t>
      </w:r>
      <w:r>
        <w:t xml:space="preserve"> przeprowadzenia postępowania konkursowego w zakresie świadczeń zdefiniowanych w ogłoszeniu o </w:t>
      </w:r>
      <w:r w:rsidR="00F36C94">
        <w:t xml:space="preserve">uzupełniającym </w:t>
      </w:r>
      <w:r>
        <w:t>konkursie ofert.</w:t>
      </w:r>
    </w:p>
    <w:p w14:paraId="4D9690D0" w14:textId="3EBFB9C4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lastRenderedPageBreak/>
        <w:t>W skład komisji konkursowej wchodz</w:t>
      </w:r>
      <w:r w:rsidR="00BD02D1">
        <w:t>ą</w:t>
      </w:r>
      <w:r>
        <w:t xml:space="preserve"> co najmniej </w:t>
      </w:r>
      <w:r w:rsidR="00BD02D1">
        <w:t>3</w:t>
      </w:r>
      <w:r>
        <w:t xml:space="preserve"> os</w:t>
      </w:r>
      <w:r w:rsidR="00BD02D1">
        <w:t>o</w:t>
      </w:r>
      <w:r>
        <w:t>b</w:t>
      </w:r>
      <w:r w:rsidR="00BD02D1">
        <w:t>y</w:t>
      </w:r>
      <w:r>
        <w:t>, spośród których Udzielający</w:t>
      </w:r>
    </w:p>
    <w:p w14:paraId="6AC4E9AB" w14:textId="7D73E308" w:rsidR="0012574E" w:rsidRDefault="0012574E" w:rsidP="0012574E">
      <w:pPr>
        <w:jc w:val="both"/>
      </w:pPr>
      <w:r>
        <w:t xml:space="preserve">Zamówienia wyznacza Przewodniczącego. Posiedzenia komisji konkursowej mogą odbywać się w składzie co najmniej </w:t>
      </w:r>
      <w:r w:rsidR="00BD02D1">
        <w:t>trzy</w:t>
      </w:r>
      <w:r>
        <w:t>osobowym z udziałem Przewodniczącego.</w:t>
      </w:r>
    </w:p>
    <w:p w14:paraId="1F4544CD" w14:textId="0C11AC13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Przed otwarciem ofert każdy członek komisji konkursowej składa oświadczenie, że:</w:t>
      </w:r>
    </w:p>
    <w:p w14:paraId="01033CCE" w14:textId="31BB2E4D" w:rsidR="0012574E" w:rsidRDefault="0012574E" w:rsidP="00BD02D1">
      <w:pPr>
        <w:pStyle w:val="Akapitzlist"/>
        <w:numPr>
          <w:ilvl w:val="0"/>
          <w:numId w:val="3"/>
        </w:numPr>
        <w:jc w:val="both"/>
      </w:pPr>
      <w:r>
        <w:t>nie jest Oferentem, nie pozostaje w związku małżeńskim albo stosunku pokrewieństwa lub powinowactwa do drugiego stopnia oraz, że nie jest z tytułu przysposobienia opieki lub kurateli związany z Oferentem,</w:t>
      </w:r>
    </w:p>
    <w:p w14:paraId="66044280" w14:textId="001472C5" w:rsidR="0012574E" w:rsidRDefault="0012574E" w:rsidP="00BD02D1">
      <w:pPr>
        <w:pStyle w:val="Akapitzlist"/>
        <w:numPr>
          <w:ilvl w:val="0"/>
          <w:numId w:val="3"/>
        </w:numPr>
        <w:jc w:val="both"/>
      </w:pPr>
      <w:r>
        <w:t>nie pozostaje z Oferentem w takim stosunku prawnym lub faktycznym, że może to budzić uzasadnione wątpliwości co do jego bezstronności.</w:t>
      </w:r>
    </w:p>
    <w:p w14:paraId="33D34BB5" w14:textId="326BBCF1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Dyrektor Udzielającego Zamówienia w sytuacji konfliktu interesu, o jakim mowa w ust. 3 dokonuje wyłączenia i powołuje nowego członka komisji konkursowej.</w:t>
      </w:r>
    </w:p>
    <w:p w14:paraId="4C0C3A17" w14:textId="3642174E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Pracami Komisji konkursowej kieruje Przewodniczący.</w:t>
      </w:r>
    </w:p>
    <w:p w14:paraId="0C1D6E4F" w14:textId="6FA999C2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Do zadań Przewodniczącego należy w szczególności:</w:t>
      </w:r>
    </w:p>
    <w:p w14:paraId="601D7A07" w14:textId="16324F6D" w:rsidR="0012574E" w:rsidRDefault="0012574E" w:rsidP="00BD02D1">
      <w:pPr>
        <w:pStyle w:val="Akapitzlist"/>
        <w:numPr>
          <w:ilvl w:val="0"/>
          <w:numId w:val="6"/>
        </w:numPr>
        <w:jc w:val="both"/>
      </w:pPr>
      <w:r>
        <w:t>odebranie oświadczeń od członków Komisji o niepodleganiu wyłączeniu z prac Komisji,</w:t>
      </w:r>
    </w:p>
    <w:p w14:paraId="65DF5A9F" w14:textId="4CFD1C16" w:rsidR="0012574E" w:rsidRDefault="0012574E" w:rsidP="00BD02D1">
      <w:pPr>
        <w:pStyle w:val="Akapitzlist"/>
        <w:numPr>
          <w:ilvl w:val="0"/>
          <w:numId w:val="6"/>
        </w:numPr>
        <w:jc w:val="both"/>
      </w:pPr>
      <w:r>
        <w:t>kierowanie i nadzorowanie prawidłowego przebiegu konkursu i prowadzenie dokumentacji.</w:t>
      </w:r>
    </w:p>
    <w:p w14:paraId="758933D9" w14:textId="3E197C89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Komisja Konkursowa pracuje na posiedzeniach zamkniętych, bez udziału Przyjmujących Zamówienie, za wyjątkiem czynności wymienionych w § 8 ust. 1.</w:t>
      </w:r>
    </w:p>
    <w:p w14:paraId="5DA13C69" w14:textId="64580CAB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Postanowienia Komisji Konkursowej podejmowane są w głosowaniu jawnym, zwykłą większością głosów. Przy równej liczbie głosów decyduje głos Przewodniczącego Komisji.</w:t>
      </w:r>
    </w:p>
    <w:p w14:paraId="05AA9A4C" w14:textId="67E4AD3A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Informacje uzyskiwane przez członków Komisji w trakcie postępowania stanowią tajemnicę służbową.</w:t>
      </w:r>
    </w:p>
    <w:p w14:paraId="5388FB08" w14:textId="35ABD2BF" w:rsidR="0012574E" w:rsidRDefault="0012574E" w:rsidP="00BD02D1">
      <w:pPr>
        <w:pStyle w:val="Akapitzlist"/>
        <w:numPr>
          <w:ilvl w:val="0"/>
          <w:numId w:val="12"/>
        </w:numPr>
        <w:ind w:left="284" w:hanging="284"/>
        <w:jc w:val="both"/>
      </w:pPr>
      <w:r>
        <w:t>Protokół z przebiegu</w:t>
      </w:r>
      <w:r w:rsidR="00F36C94">
        <w:t xml:space="preserve"> uzupełniającego</w:t>
      </w:r>
      <w:r>
        <w:t xml:space="preserve"> konkursu podpisują wszyscy członkowie Komisji. Każdy z członków Komisji ma prawo wnieść zastrzeżenia/sprzeciw, które odnotowuje się w protokole.</w:t>
      </w:r>
    </w:p>
    <w:p w14:paraId="491354C5" w14:textId="1011A37A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6</w:t>
      </w:r>
    </w:p>
    <w:p w14:paraId="05A7F4DE" w14:textId="38F5DCA9" w:rsidR="0012574E" w:rsidRDefault="00F36C94" w:rsidP="003D22A2">
      <w:pPr>
        <w:pStyle w:val="Akapitzlist"/>
        <w:numPr>
          <w:ilvl w:val="0"/>
          <w:numId w:val="15"/>
        </w:numPr>
        <w:ind w:left="284" w:hanging="284"/>
        <w:jc w:val="both"/>
      </w:pPr>
      <w:r>
        <w:t>Uzupełniający k</w:t>
      </w:r>
      <w:r w:rsidR="0012574E">
        <w:t>onkurs ofert składa się z części jawnej i niejawnej.</w:t>
      </w:r>
    </w:p>
    <w:p w14:paraId="1769A053" w14:textId="0F319BC7" w:rsidR="0012574E" w:rsidRDefault="0012574E" w:rsidP="00BD02D1">
      <w:pPr>
        <w:pStyle w:val="Akapitzlist"/>
        <w:numPr>
          <w:ilvl w:val="0"/>
          <w:numId w:val="15"/>
        </w:numPr>
        <w:ind w:left="284" w:hanging="284"/>
        <w:jc w:val="both"/>
      </w:pPr>
      <w:r>
        <w:t>W części jawnej</w:t>
      </w:r>
      <w:r w:rsidR="00F36C94">
        <w:t xml:space="preserve"> uzupełniającego</w:t>
      </w:r>
      <w:r>
        <w:t xml:space="preserve"> konkursu komisja konkursowa:</w:t>
      </w:r>
    </w:p>
    <w:p w14:paraId="4A38420E" w14:textId="707AE748" w:rsidR="0012574E" w:rsidRDefault="0012574E" w:rsidP="00BD02D1">
      <w:pPr>
        <w:pStyle w:val="Akapitzlist"/>
        <w:numPr>
          <w:ilvl w:val="0"/>
          <w:numId w:val="16"/>
        </w:numPr>
        <w:jc w:val="both"/>
      </w:pPr>
      <w:r>
        <w:t xml:space="preserve">stwierdza prawidłowość ogłoszenia </w:t>
      </w:r>
      <w:r w:rsidR="00F36C94">
        <w:t xml:space="preserve">uzupełniającego </w:t>
      </w:r>
      <w:r>
        <w:t>konkursu ofert oraz liczbę otrzymanych ofert,</w:t>
      </w:r>
    </w:p>
    <w:p w14:paraId="2CE7A164" w14:textId="79931103" w:rsidR="0012574E" w:rsidRDefault="0012574E" w:rsidP="00BD02D1">
      <w:pPr>
        <w:pStyle w:val="Akapitzlist"/>
        <w:numPr>
          <w:ilvl w:val="0"/>
          <w:numId w:val="16"/>
        </w:numPr>
        <w:jc w:val="both"/>
      </w:pPr>
      <w:r>
        <w:t>otwiera kopertę z ofertami, ogłasza i niezwłocznie odnotowuje w protokole postępowania konkursowego imię i nazwisko/nazwę oraz adres/siedzibę Oferenta, którego oferta jest otwierana, ustala, które z ofert wpłynęły w wyznaczonym terminie oraz zawierają opis przedmiotu konkursowego, a które zostaną odrzucone, jako nie spełniające w/w wymogów.</w:t>
      </w:r>
    </w:p>
    <w:p w14:paraId="4D275005" w14:textId="36656BA3" w:rsidR="0012574E" w:rsidRDefault="0012574E" w:rsidP="00BD02D1">
      <w:pPr>
        <w:pStyle w:val="Akapitzlist"/>
        <w:numPr>
          <w:ilvl w:val="0"/>
          <w:numId w:val="15"/>
        </w:numPr>
        <w:ind w:left="284" w:hanging="284"/>
        <w:jc w:val="both"/>
      </w:pPr>
      <w:r>
        <w:t>Obecność Oferentów w części jawnej nie jest obowiązkowa.</w:t>
      </w:r>
    </w:p>
    <w:p w14:paraId="16D74B00" w14:textId="56EE90F2" w:rsidR="0012574E" w:rsidRDefault="0012574E" w:rsidP="00BD02D1">
      <w:pPr>
        <w:pStyle w:val="Akapitzlist"/>
        <w:numPr>
          <w:ilvl w:val="0"/>
          <w:numId w:val="15"/>
        </w:numPr>
        <w:ind w:left="284" w:hanging="284"/>
        <w:jc w:val="both"/>
      </w:pPr>
      <w:r>
        <w:t xml:space="preserve">Jeżeli komisja konkursowa stwierdzi w dalszym postępowaniu braki formalne dotyczące wymaganych dokumentów, może wezwać Oferenta do uzupełnienia brakującego dokumentu, jednak nie później niż do dnia poprzedzającego dzień rozstrzygnięcia </w:t>
      </w:r>
      <w:r w:rsidR="00F36C94">
        <w:t xml:space="preserve">uzupełniającego </w:t>
      </w:r>
      <w:r>
        <w:t>konkursu, pod rygorem odrzucenia oferty.</w:t>
      </w:r>
    </w:p>
    <w:p w14:paraId="5C650C2D" w14:textId="602D7B83" w:rsidR="0012574E" w:rsidRDefault="0012574E" w:rsidP="003D22A2">
      <w:pPr>
        <w:pStyle w:val="Akapitzlist"/>
        <w:numPr>
          <w:ilvl w:val="0"/>
          <w:numId w:val="15"/>
        </w:numPr>
        <w:ind w:left="284" w:hanging="284"/>
        <w:jc w:val="both"/>
      </w:pPr>
      <w:r>
        <w:t>Odrzuca się ofertę:</w:t>
      </w:r>
    </w:p>
    <w:p w14:paraId="2B90F7A3" w14:textId="2CD798CE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t>złożoną przez oferenta po terminie</w:t>
      </w:r>
      <w:r w:rsidR="003D22A2">
        <w:t>;</w:t>
      </w:r>
    </w:p>
    <w:p w14:paraId="7378E128" w14:textId="3D83E94A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t>zawierającą nieprawdziwe informacje</w:t>
      </w:r>
      <w:r w:rsidR="003D22A2">
        <w:t>;</w:t>
      </w:r>
    </w:p>
    <w:p w14:paraId="0A0DE9F2" w14:textId="61BA053C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t>jeżeli oferent nie określił przedmiotu oferty lub nie podał proponowanej liczby lub ceny świadczeń opieki zdrowotnej</w:t>
      </w:r>
      <w:r w:rsidR="003D22A2">
        <w:t>;</w:t>
      </w:r>
    </w:p>
    <w:p w14:paraId="52D48CCE" w14:textId="7F385ECB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t>jeżeli zawiera rażąco niska stawkę</w:t>
      </w:r>
      <w:r w:rsidR="003D22A2">
        <w:t>;</w:t>
      </w:r>
    </w:p>
    <w:p w14:paraId="3F2A94E6" w14:textId="0CB4FDB8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t>jeżeli oferta jest nieważna na podstawie odrębnych przepisów</w:t>
      </w:r>
      <w:r w:rsidR="003D22A2">
        <w:t>;</w:t>
      </w:r>
    </w:p>
    <w:p w14:paraId="06A53B97" w14:textId="5B8BC752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t xml:space="preserve">jeżeli oferent lub oferta nie spełniają wymaganych warunków określonych w przepisach prawa oraz warunków określonych w Szczegółowych Warunkach </w:t>
      </w:r>
      <w:r w:rsidR="00F36C94">
        <w:t xml:space="preserve">Uzupełniającego </w:t>
      </w:r>
      <w:r>
        <w:t>Konkursu</w:t>
      </w:r>
      <w:r w:rsidR="003D22A2">
        <w:t>;</w:t>
      </w:r>
    </w:p>
    <w:p w14:paraId="1C4B19A6" w14:textId="7BCA13AF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lastRenderedPageBreak/>
        <w:t xml:space="preserve">złożoną przez oferenta, z którym w okresie 5 lat poprzedzających ogłoszenie o </w:t>
      </w:r>
      <w:r w:rsidR="00F36C94">
        <w:t xml:space="preserve">uzupełniającym </w:t>
      </w:r>
      <w:r>
        <w:t>konkursie, została rozwiązana przez Udzielającego Zamówienie umowa o udzielanie świadczeń opieki zdrowotnej w zakresie lub rodzaju odpowiadającym przedmiotowi ogłoszenia, bez zachowania okresu wypowiedzenia z przyczyn leżących po stronie oferenta</w:t>
      </w:r>
      <w:r w:rsidR="003D22A2">
        <w:t>;</w:t>
      </w:r>
    </w:p>
    <w:p w14:paraId="0823A5DD" w14:textId="0E719B71" w:rsidR="0012574E" w:rsidRDefault="0012574E" w:rsidP="00BD02D1">
      <w:pPr>
        <w:pStyle w:val="Akapitzlist"/>
        <w:numPr>
          <w:ilvl w:val="0"/>
          <w:numId w:val="19"/>
        </w:numPr>
        <w:ind w:left="851"/>
        <w:jc w:val="both"/>
      </w:pPr>
      <w:r>
        <w:t>z powodu uzasadnionej, negatywnej oceny dotychczasowej pracy lub świadczenia usług przez oferenta.</w:t>
      </w:r>
    </w:p>
    <w:p w14:paraId="15ED982C" w14:textId="61942E2F" w:rsidR="0012574E" w:rsidRDefault="0012574E" w:rsidP="003D22A2">
      <w:pPr>
        <w:pStyle w:val="Akapitzlist"/>
        <w:numPr>
          <w:ilvl w:val="0"/>
          <w:numId w:val="15"/>
        </w:numPr>
        <w:ind w:left="284" w:hanging="284"/>
        <w:jc w:val="both"/>
      </w:pPr>
      <w:r>
        <w:t>W części niejawnej komisja wybiera najkorzystniejszą ofertę, lub nie przyjmuje żadnej z ofert,</w:t>
      </w:r>
      <w:r w:rsidR="00781218">
        <w:t xml:space="preserve"> </w:t>
      </w:r>
      <w:r>
        <w:t>sporządzając z przebiegu prac komisji właściwy protokół.</w:t>
      </w:r>
    </w:p>
    <w:p w14:paraId="56F38F99" w14:textId="3AB1017F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</w:t>
      </w:r>
      <w:r w:rsidR="000668F1">
        <w:rPr>
          <w:b/>
          <w:bCs/>
        </w:rPr>
        <w:t xml:space="preserve"> </w:t>
      </w:r>
      <w:r w:rsidRPr="000668F1">
        <w:rPr>
          <w:b/>
          <w:bCs/>
        </w:rPr>
        <w:t>7</w:t>
      </w:r>
    </w:p>
    <w:p w14:paraId="402FBDC1" w14:textId="050F0AB1" w:rsidR="0012574E" w:rsidRDefault="0012574E" w:rsidP="00BD02D1">
      <w:pPr>
        <w:pStyle w:val="Akapitzlist"/>
        <w:numPr>
          <w:ilvl w:val="0"/>
          <w:numId w:val="22"/>
        </w:numPr>
        <w:ind w:left="284" w:hanging="284"/>
        <w:jc w:val="both"/>
      </w:pPr>
      <w:r>
        <w:t xml:space="preserve">W części niejawnej Komisja Konkursowa dokonuje porównania ofert, ocenia oferty i wybiera najkorzystniejsze z nich stosując kryteria oceny określone w Szczegółowych Warunkach </w:t>
      </w:r>
      <w:r w:rsidR="00F36C94">
        <w:t xml:space="preserve">Uzupełniającego </w:t>
      </w:r>
      <w:r>
        <w:t>Konkursu.</w:t>
      </w:r>
    </w:p>
    <w:p w14:paraId="5241A817" w14:textId="225B2F14" w:rsidR="0012574E" w:rsidRDefault="0012574E" w:rsidP="00BD02D1">
      <w:pPr>
        <w:pStyle w:val="Akapitzlist"/>
        <w:numPr>
          <w:ilvl w:val="0"/>
          <w:numId w:val="22"/>
        </w:numPr>
        <w:ind w:left="284" w:hanging="284"/>
        <w:jc w:val="both"/>
      </w:pPr>
      <w:r>
        <w:t>Kryteria oceny ofert i warunki wymagane od Przyjmujących Zamówienie są jawne i nie podlegają zmianie w toku postępowania.</w:t>
      </w:r>
    </w:p>
    <w:p w14:paraId="3BDA57CB" w14:textId="4EB36FB8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8</w:t>
      </w:r>
    </w:p>
    <w:p w14:paraId="005DE52F" w14:textId="68C7CCA7" w:rsidR="0012574E" w:rsidRDefault="0012574E" w:rsidP="00BD02D1">
      <w:pPr>
        <w:pStyle w:val="Akapitzlist"/>
        <w:numPr>
          <w:ilvl w:val="0"/>
          <w:numId w:val="24"/>
        </w:numPr>
        <w:ind w:left="284" w:hanging="284"/>
        <w:jc w:val="both"/>
      </w:pPr>
      <w:r>
        <w:t>Otwarcie w części jawnej kopert zawierających oferty następuje w siedzibie Udzielającego Zamówienia w terminie wskazanym w ogłoszeniu o konkursie.</w:t>
      </w:r>
    </w:p>
    <w:p w14:paraId="2D2DF6BF" w14:textId="3768D436" w:rsidR="0012574E" w:rsidRDefault="0012574E" w:rsidP="00BD02D1">
      <w:pPr>
        <w:pStyle w:val="Akapitzlist"/>
        <w:numPr>
          <w:ilvl w:val="0"/>
          <w:numId w:val="24"/>
        </w:numPr>
        <w:ind w:left="284" w:hanging="284"/>
        <w:jc w:val="both"/>
      </w:pPr>
      <w:r>
        <w:t xml:space="preserve">Rozstrzygnięcie </w:t>
      </w:r>
      <w:r w:rsidR="00F36C94">
        <w:t xml:space="preserve">uzupełniającego </w:t>
      </w:r>
      <w:r>
        <w:t>konkursu ofert nastąpi zgodnie z terminem wskazanym w ogłoszeniu.</w:t>
      </w:r>
    </w:p>
    <w:p w14:paraId="575FB97B" w14:textId="54D1D6AF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9</w:t>
      </w:r>
    </w:p>
    <w:p w14:paraId="0E5B7F79" w14:textId="3036B1DA" w:rsidR="0012574E" w:rsidRDefault="0012574E" w:rsidP="00BD02D1">
      <w:pPr>
        <w:pStyle w:val="Akapitzlist"/>
        <w:numPr>
          <w:ilvl w:val="0"/>
          <w:numId w:val="26"/>
        </w:numPr>
        <w:ind w:left="284" w:hanging="284"/>
        <w:jc w:val="both"/>
      </w:pPr>
      <w:r>
        <w:t>Dyrektor Udzielającego Zamówienia unieważnia postępowanie na udzielanie świadczeń opieki zdrowotnej gdy:</w:t>
      </w:r>
    </w:p>
    <w:p w14:paraId="67360BFD" w14:textId="719EC273" w:rsidR="0012574E" w:rsidRDefault="0012574E" w:rsidP="00BD02D1">
      <w:pPr>
        <w:pStyle w:val="Akapitzlist"/>
        <w:numPr>
          <w:ilvl w:val="0"/>
          <w:numId w:val="27"/>
        </w:numPr>
        <w:jc w:val="both"/>
      </w:pPr>
      <w:r>
        <w:t>nie wpłynęła żadna oferta</w:t>
      </w:r>
      <w:r w:rsidR="003D22A2">
        <w:t>;</w:t>
      </w:r>
    </w:p>
    <w:p w14:paraId="1F76CA3F" w14:textId="1B294C00" w:rsidR="0012574E" w:rsidRDefault="0012574E" w:rsidP="00BD02D1">
      <w:pPr>
        <w:pStyle w:val="Akapitzlist"/>
        <w:numPr>
          <w:ilvl w:val="0"/>
          <w:numId w:val="27"/>
        </w:numPr>
        <w:jc w:val="both"/>
      </w:pPr>
      <w:r>
        <w:t>wpłynęła jedna oferta niepodlegająca odrzuceniu, z zastrzeżeniem ust. 2</w:t>
      </w:r>
      <w:r w:rsidR="003D22A2">
        <w:t>;</w:t>
      </w:r>
    </w:p>
    <w:p w14:paraId="2B39847E" w14:textId="55F94B70" w:rsidR="0012574E" w:rsidRDefault="0012574E" w:rsidP="00BD02D1">
      <w:pPr>
        <w:pStyle w:val="Akapitzlist"/>
        <w:numPr>
          <w:ilvl w:val="0"/>
          <w:numId w:val="27"/>
        </w:numPr>
        <w:jc w:val="both"/>
      </w:pPr>
      <w:r>
        <w:t>odrzucono wszystkie oferty</w:t>
      </w:r>
      <w:r w:rsidR="003D22A2">
        <w:t>;</w:t>
      </w:r>
    </w:p>
    <w:p w14:paraId="09B45DA1" w14:textId="6110DB6A" w:rsidR="0012574E" w:rsidRDefault="0012574E" w:rsidP="00BD02D1">
      <w:pPr>
        <w:pStyle w:val="Akapitzlist"/>
        <w:numPr>
          <w:ilvl w:val="0"/>
          <w:numId w:val="27"/>
        </w:numPr>
        <w:jc w:val="both"/>
      </w:pPr>
      <w:r>
        <w:t>kwota najkorzystniejszej oferty przewyższa kwotę, którą Udzielający Zamówienia przeznaczył na finansowanie świadczeń opieki zdrowotnej w powyższym postępowaniu</w:t>
      </w:r>
      <w:r w:rsidR="003D22A2">
        <w:t>;</w:t>
      </w:r>
    </w:p>
    <w:p w14:paraId="1BC56367" w14:textId="73DE80BD" w:rsidR="0012574E" w:rsidRDefault="0012574E" w:rsidP="00BD02D1">
      <w:pPr>
        <w:pStyle w:val="Akapitzlist"/>
        <w:numPr>
          <w:ilvl w:val="0"/>
          <w:numId w:val="27"/>
        </w:numPr>
        <w:jc w:val="both"/>
      </w:pPr>
      <w:r>
        <w:t xml:space="preserve">nastąpiła istotna zmiana okoliczności powodująca, że prowadzenie postępowania lub zawarcie umowy nie leży w interesie </w:t>
      </w:r>
      <w:r w:rsidR="00DA0C01">
        <w:t>pacjentów</w:t>
      </w:r>
      <w:r>
        <w:t>, czego nie można było wcześniej przewidzieć</w:t>
      </w:r>
      <w:r w:rsidR="003D22A2">
        <w:t>.</w:t>
      </w:r>
    </w:p>
    <w:p w14:paraId="651702F5" w14:textId="633F5AFB" w:rsidR="0012574E" w:rsidRDefault="0012574E" w:rsidP="00BD02D1">
      <w:pPr>
        <w:pStyle w:val="Akapitzlist"/>
        <w:numPr>
          <w:ilvl w:val="0"/>
          <w:numId w:val="26"/>
        </w:numPr>
        <w:ind w:left="284" w:hanging="284"/>
        <w:jc w:val="both"/>
      </w:pPr>
      <w:r>
        <w:t xml:space="preserve">Jeżeli w toku </w:t>
      </w:r>
      <w:r w:rsidR="00F36C94">
        <w:t xml:space="preserve">uzupełniającego </w:t>
      </w:r>
      <w:r>
        <w:t xml:space="preserve">konkursu ofert wpłynęła tylko jedna oferta niepodlegająca odrzuceniu, komisja może przyjąć tę ofertę, gdy z okoliczności wynika, że na ogłoszony ponownie na tych samych warunkach </w:t>
      </w:r>
      <w:r w:rsidR="006B6C71">
        <w:t xml:space="preserve">uzupełniający </w:t>
      </w:r>
      <w:r>
        <w:t>konkurs ofert, nie wpłynie więcej ofert.</w:t>
      </w:r>
    </w:p>
    <w:p w14:paraId="31443034" w14:textId="63478FCC" w:rsidR="0012574E" w:rsidRDefault="0012574E" w:rsidP="00BD02D1">
      <w:pPr>
        <w:pStyle w:val="Akapitzlist"/>
        <w:numPr>
          <w:ilvl w:val="0"/>
          <w:numId w:val="26"/>
        </w:numPr>
        <w:ind w:left="284" w:hanging="284"/>
        <w:jc w:val="both"/>
      </w:pPr>
      <w:r>
        <w:t xml:space="preserve">Dyrektor Udzielającego Zamówienia ma prawo przesunięcia terminów składania lub otwarcia ofert, bądź terminu rozstrzygnięcia </w:t>
      </w:r>
      <w:r w:rsidR="006B6C71">
        <w:t xml:space="preserve">uzupełniającego </w:t>
      </w:r>
      <w:r>
        <w:t>konkursu ofert - bez podawania przyczyny.</w:t>
      </w:r>
    </w:p>
    <w:p w14:paraId="1FF9FCD4" w14:textId="1125E68C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10</w:t>
      </w:r>
    </w:p>
    <w:p w14:paraId="4743EF94" w14:textId="333E6404" w:rsidR="0012574E" w:rsidRDefault="0012574E" w:rsidP="00BD02D1">
      <w:pPr>
        <w:pStyle w:val="Akapitzlist"/>
        <w:numPr>
          <w:ilvl w:val="0"/>
          <w:numId w:val="29"/>
        </w:numPr>
        <w:ind w:left="284" w:hanging="284"/>
        <w:jc w:val="both"/>
      </w:pPr>
      <w:r>
        <w:t>Jeżeli nie nastąpiło unieważnienie postępowania na udzielanie świadczeń opieki zdrowotnej, komisja ogłasza o rozstrzygnięciu postępowania.</w:t>
      </w:r>
    </w:p>
    <w:p w14:paraId="79C71AF8" w14:textId="2A1D25BC" w:rsidR="0012574E" w:rsidRDefault="0012574E" w:rsidP="00BD02D1">
      <w:pPr>
        <w:pStyle w:val="Akapitzlist"/>
        <w:numPr>
          <w:ilvl w:val="0"/>
          <w:numId w:val="29"/>
        </w:numPr>
        <w:ind w:left="284" w:hanging="284"/>
        <w:jc w:val="both"/>
      </w:pPr>
      <w:r>
        <w:t xml:space="preserve">O rozstrzygnięciu </w:t>
      </w:r>
      <w:r w:rsidR="006B6C71">
        <w:t xml:space="preserve">uzupełniającego </w:t>
      </w:r>
      <w:r>
        <w:t>konkursu ofert informuje się w miejscu i terminie określonym w ogłoszeniu o</w:t>
      </w:r>
      <w:r w:rsidR="006B6C71">
        <w:t xml:space="preserve"> uzupełniającym</w:t>
      </w:r>
      <w:r>
        <w:t xml:space="preserve"> konkursie ofert. O rozstrzygnięciu </w:t>
      </w:r>
      <w:r w:rsidR="006B6C71">
        <w:t xml:space="preserve">uzupełniającego </w:t>
      </w:r>
      <w:r>
        <w:t>konkursu ofert informuje się poprzez podanie imienia i nazwiska Oferenta/ nazwy podmiotu leczniczego oraz jego siedziby.</w:t>
      </w:r>
    </w:p>
    <w:p w14:paraId="6DD11B6C" w14:textId="69984D02" w:rsidR="0012574E" w:rsidRDefault="0012574E" w:rsidP="00BD02D1">
      <w:pPr>
        <w:pStyle w:val="Akapitzlist"/>
        <w:numPr>
          <w:ilvl w:val="0"/>
          <w:numId w:val="29"/>
        </w:numPr>
        <w:ind w:left="284" w:hanging="284"/>
        <w:jc w:val="both"/>
      </w:pPr>
      <w:r>
        <w:t>Z chwilą ogłoszenia rozstrzygnięcia postępowania następuje jego zakończenie i komisja ulega rozwiązaniu.</w:t>
      </w:r>
    </w:p>
    <w:p w14:paraId="087B8443" w14:textId="1A11E092" w:rsidR="0012574E" w:rsidRDefault="0012574E" w:rsidP="00BD02D1">
      <w:pPr>
        <w:pStyle w:val="Akapitzlist"/>
        <w:numPr>
          <w:ilvl w:val="0"/>
          <w:numId w:val="29"/>
        </w:numPr>
        <w:ind w:left="284" w:hanging="284"/>
        <w:jc w:val="both"/>
      </w:pPr>
      <w:r>
        <w:lastRenderedPageBreak/>
        <w:t>Protokół z prac Komisji może zostać ujawniony na pisemny wniosek oferenta w zakresie dotyczącym części jawnej postępowania.</w:t>
      </w:r>
    </w:p>
    <w:p w14:paraId="058DC3BA" w14:textId="1C1048EC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11</w:t>
      </w:r>
    </w:p>
    <w:p w14:paraId="2A9A71B1" w14:textId="1C06F732" w:rsidR="0012574E" w:rsidRDefault="0012574E" w:rsidP="0012574E">
      <w:pPr>
        <w:jc w:val="both"/>
      </w:pPr>
      <w:r>
        <w:t>Z przebiegu</w:t>
      </w:r>
      <w:r w:rsidR="006B6C71">
        <w:t xml:space="preserve"> uzupełniającego</w:t>
      </w:r>
      <w:r>
        <w:t xml:space="preserve"> konkursu sporządza się protokół, który powinien zawierać:</w:t>
      </w:r>
    </w:p>
    <w:p w14:paraId="020852D8" w14:textId="2232737E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oznaczenie miejsca i czas rozpoczęcia i zakończenia konkursu</w:t>
      </w:r>
      <w:r w:rsidR="003D22A2">
        <w:t>;</w:t>
      </w:r>
    </w:p>
    <w:p w14:paraId="145EDD25" w14:textId="0F0228F4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imiona i nazwiska członków komisji konkursowej</w:t>
      </w:r>
      <w:r w:rsidR="003D22A2">
        <w:t>;</w:t>
      </w:r>
    </w:p>
    <w:p w14:paraId="1656A286" w14:textId="06F48DCB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wykaz zgłoszonych ofert</w:t>
      </w:r>
      <w:r w:rsidR="003D22A2">
        <w:t>;</w:t>
      </w:r>
    </w:p>
    <w:p w14:paraId="14A59D23" w14:textId="17E23873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wykaz ofert odpowiadających warunkom określonym w konkursie</w:t>
      </w:r>
      <w:r w:rsidR="003D22A2">
        <w:t>;</w:t>
      </w:r>
    </w:p>
    <w:p w14:paraId="308A12DF" w14:textId="712FE840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wyjaśnienia i oświadczenia oferentów</w:t>
      </w:r>
      <w:r w:rsidR="003D22A2">
        <w:t>;</w:t>
      </w:r>
    </w:p>
    <w:p w14:paraId="3C02AF9B" w14:textId="1F46920C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zasadność wybranej oferty</w:t>
      </w:r>
      <w:r w:rsidR="003D22A2">
        <w:t>;</w:t>
      </w:r>
    </w:p>
    <w:p w14:paraId="4E17A8CC" w14:textId="30ADD82D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wzmiankę o odczytaniu protokołu</w:t>
      </w:r>
      <w:r w:rsidR="003D22A2">
        <w:t>;</w:t>
      </w:r>
    </w:p>
    <w:p w14:paraId="7CB36BA1" w14:textId="063F61A7" w:rsidR="0012574E" w:rsidRDefault="0012574E" w:rsidP="00BD02D1">
      <w:pPr>
        <w:pStyle w:val="Akapitzlist"/>
        <w:numPr>
          <w:ilvl w:val="0"/>
          <w:numId w:val="31"/>
        </w:numPr>
        <w:jc w:val="both"/>
      </w:pPr>
      <w:r>
        <w:t>podpisy członków komisji konkursowej.</w:t>
      </w:r>
    </w:p>
    <w:p w14:paraId="0A34F14F" w14:textId="01C7E046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12</w:t>
      </w:r>
    </w:p>
    <w:p w14:paraId="7F7970B5" w14:textId="60136F07" w:rsidR="0012574E" w:rsidRDefault="0012574E" w:rsidP="003D22A2">
      <w:pPr>
        <w:pStyle w:val="Akapitzlist"/>
        <w:numPr>
          <w:ilvl w:val="0"/>
          <w:numId w:val="36"/>
        </w:numPr>
        <w:ind w:left="284" w:hanging="284"/>
        <w:jc w:val="both"/>
      </w:pPr>
      <w:r>
        <w:t xml:space="preserve">Komisja Konkursowa powiadomi o wyniku </w:t>
      </w:r>
      <w:r w:rsidR="006B6C71">
        <w:t xml:space="preserve">uzupełniającego </w:t>
      </w:r>
      <w:r>
        <w:t>konkursu podając nazwę (firmę) albo imię i nazwisko oraz siedzibę albo miejsce zamieszkania i adres Przyjmującego Zamówienie, który został wybrany.</w:t>
      </w:r>
    </w:p>
    <w:p w14:paraId="39C40EA2" w14:textId="740DBCCC" w:rsidR="0012574E" w:rsidRDefault="0012574E" w:rsidP="003D22A2">
      <w:pPr>
        <w:pStyle w:val="Akapitzlist"/>
        <w:numPr>
          <w:ilvl w:val="0"/>
          <w:numId w:val="36"/>
        </w:numPr>
        <w:ind w:left="284" w:hanging="284"/>
        <w:jc w:val="both"/>
      </w:pPr>
      <w:r>
        <w:t>Ogłoszenie o rozstrzygnięciu</w:t>
      </w:r>
      <w:r w:rsidR="006B6C71">
        <w:t xml:space="preserve"> uzupełniającego</w:t>
      </w:r>
      <w:r>
        <w:t xml:space="preserve"> konkursu ofert zostanie umieszczone niezwłocznie na stronie internetowej </w:t>
      </w:r>
      <w:r w:rsidR="003D22A2">
        <w:t>Bielskiego</w:t>
      </w:r>
      <w:r>
        <w:t xml:space="preserve"> Pogotowia Ratunkowego.</w:t>
      </w:r>
    </w:p>
    <w:p w14:paraId="31723126" w14:textId="6BF37BEC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13</w:t>
      </w:r>
    </w:p>
    <w:p w14:paraId="5D968EF0" w14:textId="258B5CBA" w:rsidR="0012574E" w:rsidRDefault="0012574E" w:rsidP="00BD02D1">
      <w:pPr>
        <w:pStyle w:val="Akapitzlist"/>
        <w:numPr>
          <w:ilvl w:val="0"/>
          <w:numId w:val="33"/>
        </w:numPr>
        <w:ind w:left="284" w:hanging="284"/>
        <w:jc w:val="both"/>
      </w:pPr>
      <w:r>
        <w:t>W toku postępowania konkursowego, jednakże przed rozstrzygnięciem konkursu, Oferent może złożyć do komisji konkursowej umotywowany protest.</w:t>
      </w:r>
    </w:p>
    <w:p w14:paraId="73F6660D" w14:textId="4015A2DC" w:rsidR="0012574E" w:rsidRDefault="0012574E" w:rsidP="00BD02D1">
      <w:pPr>
        <w:pStyle w:val="Akapitzlist"/>
        <w:numPr>
          <w:ilvl w:val="0"/>
          <w:numId w:val="33"/>
        </w:numPr>
        <w:ind w:left="284" w:hanging="284"/>
        <w:jc w:val="both"/>
      </w:pPr>
      <w:r>
        <w:t>Do czasu rozpatrzenia protestu postępowanie konkursowe zostaje zawieszone.</w:t>
      </w:r>
    </w:p>
    <w:p w14:paraId="4EB5EAE5" w14:textId="4B5A6FAB" w:rsidR="0012574E" w:rsidRDefault="0012574E" w:rsidP="00BD02D1">
      <w:pPr>
        <w:pStyle w:val="Akapitzlist"/>
        <w:numPr>
          <w:ilvl w:val="0"/>
          <w:numId w:val="33"/>
        </w:numPr>
        <w:ind w:left="284" w:hanging="284"/>
        <w:jc w:val="both"/>
      </w:pPr>
      <w:r>
        <w:t>Komisja Konkursowa rozpatruje protest w ciągu 7 dniu od dnia jej złożenia.</w:t>
      </w:r>
    </w:p>
    <w:p w14:paraId="146DB682" w14:textId="49E36EBC" w:rsidR="0012574E" w:rsidRDefault="0012574E" w:rsidP="00BD02D1">
      <w:pPr>
        <w:pStyle w:val="Akapitzlist"/>
        <w:numPr>
          <w:ilvl w:val="0"/>
          <w:numId w:val="33"/>
        </w:numPr>
        <w:ind w:left="284" w:hanging="284"/>
        <w:jc w:val="both"/>
      </w:pPr>
      <w:r>
        <w:t xml:space="preserve">O wniesieniu i rozstrzygnięciu protestu Komisja Konkursowa informuje poprzez zamieszczenie stosownej wzmianki na stronie internetowej </w:t>
      </w:r>
      <w:r w:rsidR="00781218">
        <w:t>Bielskiego</w:t>
      </w:r>
      <w:r>
        <w:t xml:space="preserve"> Pogotowia Ratunkowego</w:t>
      </w:r>
      <w:r w:rsidR="003D22A2">
        <w:t>.</w:t>
      </w:r>
    </w:p>
    <w:p w14:paraId="4FFF64E7" w14:textId="76E60A2A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t>§ 14</w:t>
      </w:r>
    </w:p>
    <w:p w14:paraId="020C44E4" w14:textId="0D01F0B4" w:rsidR="0012574E" w:rsidRDefault="0012574E" w:rsidP="00BD02D1">
      <w:pPr>
        <w:pStyle w:val="Akapitzlist"/>
        <w:numPr>
          <w:ilvl w:val="0"/>
          <w:numId w:val="35"/>
        </w:numPr>
        <w:ind w:left="284" w:hanging="284"/>
        <w:jc w:val="both"/>
      </w:pPr>
      <w:r>
        <w:t xml:space="preserve">Oferent może złożyć do Udzielającego Zamówienie umotywowane odwołanie dotyczące rozstrzygnięcia </w:t>
      </w:r>
      <w:r w:rsidR="006B6C71">
        <w:t xml:space="preserve">uzupełniającego </w:t>
      </w:r>
      <w:r>
        <w:t>konkursu w ciągu 7 dni od dnia ogłoszenia o rozstrzygnięciu postępowania.</w:t>
      </w:r>
    </w:p>
    <w:p w14:paraId="2BBB8C9C" w14:textId="27409E35" w:rsidR="0012574E" w:rsidRDefault="0012574E" w:rsidP="00BD02D1">
      <w:pPr>
        <w:pStyle w:val="Akapitzlist"/>
        <w:numPr>
          <w:ilvl w:val="0"/>
          <w:numId w:val="35"/>
        </w:numPr>
        <w:ind w:left="284" w:hanging="284"/>
        <w:jc w:val="both"/>
      </w:pPr>
      <w:r>
        <w:t>Wniesienie odwołania jest dopuszczalne tylko przed zawarciem umowy.</w:t>
      </w:r>
    </w:p>
    <w:p w14:paraId="550E15D7" w14:textId="34515277" w:rsidR="0012574E" w:rsidRDefault="0012574E" w:rsidP="00BD02D1">
      <w:pPr>
        <w:pStyle w:val="Akapitzlist"/>
        <w:numPr>
          <w:ilvl w:val="0"/>
          <w:numId w:val="35"/>
        </w:numPr>
        <w:ind w:left="284" w:hanging="284"/>
        <w:jc w:val="both"/>
      </w:pPr>
      <w:r>
        <w:t>Po wniesieniu odwołania, aż do jego rozstrzygnięcia, Udzielający Zamówienia, nie może zawierać umowy.</w:t>
      </w:r>
    </w:p>
    <w:p w14:paraId="1868A96E" w14:textId="2F47EF2A" w:rsidR="0012574E" w:rsidRDefault="0012574E" w:rsidP="00BD02D1">
      <w:pPr>
        <w:pStyle w:val="Akapitzlist"/>
        <w:numPr>
          <w:ilvl w:val="0"/>
          <w:numId w:val="35"/>
        </w:numPr>
        <w:ind w:left="284" w:hanging="284"/>
        <w:jc w:val="both"/>
      </w:pPr>
      <w:r>
        <w:t>Udzielający Zamówienia rozpoznaje i rozstrzyga odwołanie najpóźniej w ciągu 7 dni od daty jego złożenia.</w:t>
      </w:r>
    </w:p>
    <w:p w14:paraId="4EA00094" w14:textId="351BFD30" w:rsidR="0012574E" w:rsidRDefault="0012574E" w:rsidP="00BD02D1">
      <w:pPr>
        <w:pStyle w:val="Akapitzlist"/>
        <w:numPr>
          <w:ilvl w:val="0"/>
          <w:numId w:val="35"/>
        </w:numPr>
        <w:ind w:left="284" w:hanging="284"/>
        <w:jc w:val="both"/>
      </w:pPr>
      <w:r>
        <w:t>O wniesieniu i rozstrzygnięciu odwołania Komisja Konkursowa informuje poprzez zamieszczenie stosownej wzmianki na stronie internetowej</w:t>
      </w:r>
      <w:r w:rsidR="00781218">
        <w:t xml:space="preserve"> Bielskiego</w:t>
      </w:r>
      <w:r>
        <w:t xml:space="preserve"> Pogotowia Ratunkowego.</w:t>
      </w:r>
    </w:p>
    <w:p w14:paraId="6B430368" w14:textId="38B8856C" w:rsidR="0012574E" w:rsidRDefault="0012574E" w:rsidP="00BD02D1">
      <w:pPr>
        <w:pStyle w:val="Akapitzlist"/>
        <w:numPr>
          <w:ilvl w:val="0"/>
          <w:numId w:val="35"/>
        </w:numPr>
        <w:ind w:left="284" w:hanging="284"/>
        <w:jc w:val="both"/>
      </w:pPr>
      <w:r>
        <w:t>W przypadku uwzględnienia odwołania Udzielający Zamówienia powtarza konkurs ofert.</w:t>
      </w:r>
    </w:p>
    <w:p w14:paraId="7A2832D8" w14:textId="77777777" w:rsidR="006B6C71" w:rsidRDefault="006B6C71">
      <w:pPr>
        <w:rPr>
          <w:b/>
          <w:bCs/>
        </w:rPr>
      </w:pPr>
      <w:r>
        <w:rPr>
          <w:b/>
          <w:bCs/>
        </w:rPr>
        <w:br w:type="page"/>
      </w:r>
    </w:p>
    <w:p w14:paraId="04E69E3A" w14:textId="3F6AAAD3" w:rsidR="0012574E" w:rsidRPr="000668F1" w:rsidRDefault="0012574E" w:rsidP="0012574E">
      <w:pPr>
        <w:jc w:val="center"/>
        <w:rPr>
          <w:b/>
          <w:bCs/>
        </w:rPr>
      </w:pPr>
      <w:r w:rsidRPr="000668F1">
        <w:rPr>
          <w:b/>
          <w:bCs/>
        </w:rPr>
        <w:lastRenderedPageBreak/>
        <w:t>§ 15</w:t>
      </w:r>
    </w:p>
    <w:p w14:paraId="1C82AE04" w14:textId="22D423B5" w:rsidR="0012574E" w:rsidRDefault="0012574E" w:rsidP="0012574E">
      <w:pPr>
        <w:jc w:val="both"/>
      </w:pPr>
      <w:r>
        <w:t>Zawarcie umowy o udzielenie zamówienia na świadczenia opieki zdrowotnej następuje na podstawie wyniku</w:t>
      </w:r>
      <w:r w:rsidR="006B6C71">
        <w:t xml:space="preserve"> uzupełniającego</w:t>
      </w:r>
      <w:r>
        <w:t xml:space="preserve"> konkursu ofert.</w:t>
      </w:r>
    </w:p>
    <w:p w14:paraId="4E73F725" w14:textId="77777777" w:rsidR="004B516D" w:rsidRDefault="004B516D" w:rsidP="0012574E">
      <w:pPr>
        <w:jc w:val="both"/>
      </w:pPr>
    </w:p>
    <w:p w14:paraId="2CF54744" w14:textId="77777777" w:rsidR="004B516D" w:rsidRDefault="004B516D" w:rsidP="0012574E">
      <w:pPr>
        <w:jc w:val="both"/>
      </w:pPr>
    </w:p>
    <w:p w14:paraId="3874ED3F" w14:textId="77777777" w:rsidR="004B516D" w:rsidRDefault="004B516D" w:rsidP="0012574E">
      <w:pPr>
        <w:jc w:val="both"/>
      </w:pPr>
    </w:p>
    <w:p w14:paraId="3A5504A7" w14:textId="5A32E1E1" w:rsidR="00E871EE" w:rsidRDefault="0012574E" w:rsidP="0012574E">
      <w:pPr>
        <w:jc w:val="both"/>
      </w:pPr>
      <w:r>
        <w:t xml:space="preserve">Bielsko-Biała, dnia </w:t>
      </w:r>
      <w:r w:rsidR="006B6C71">
        <w:t>0</w:t>
      </w:r>
      <w:r w:rsidR="00D33EE6">
        <w:t>9</w:t>
      </w:r>
      <w:r>
        <w:t>.</w:t>
      </w:r>
      <w:r w:rsidR="006B6C71">
        <w:t>0</w:t>
      </w:r>
      <w:r w:rsidR="00D33EE6">
        <w:t>5</w:t>
      </w:r>
      <w:r>
        <w:t>.202</w:t>
      </w:r>
      <w:r w:rsidR="006B6C71">
        <w:t xml:space="preserve">5 </w:t>
      </w:r>
      <w:r>
        <w:t>r.</w:t>
      </w:r>
    </w:p>
    <w:sectPr w:rsidR="00E8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AD21" w14:textId="77777777" w:rsidR="004D752D" w:rsidRDefault="004D752D" w:rsidP="002E20CE">
      <w:pPr>
        <w:spacing w:after="0" w:line="240" w:lineRule="auto"/>
      </w:pPr>
      <w:r>
        <w:separator/>
      </w:r>
    </w:p>
  </w:endnote>
  <w:endnote w:type="continuationSeparator" w:id="0">
    <w:p w14:paraId="0F89D5EE" w14:textId="77777777" w:rsidR="004D752D" w:rsidRDefault="004D752D" w:rsidP="002E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D3EC" w14:textId="77777777" w:rsidR="004D752D" w:rsidRDefault="004D752D" w:rsidP="002E20CE">
      <w:pPr>
        <w:spacing w:after="0" w:line="240" w:lineRule="auto"/>
      </w:pPr>
      <w:r>
        <w:separator/>
      </w:r>
    </w:p>
  </w:footnote>
  <w:footnote w:type="continuationSeparator" w:id="0">
    <w:p w14:paraId="1AD8504B" w14:textId="77777777" w:rsidR="004D752D" w:rsidRDefault="004D752D" w:rsidP="002E2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DCD"/>
    <w:multiLevelType w:val="hybridMultilevel"/>
    <w:tmpl w:val="D674C98E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63A"/>
    <w:multiLevelType w:val="hybridMultilevel"/>
    <w:tmpl w:val="36CC9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61C8"/>
    <w:multiLevelType w:val="hybridMultilevel"/>
    <w:tmpl w:val="FEC2E350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06DA"/>
    <w:multiLevelType w:val="hybridMultilevel"/>
    <w:tmpl w:val="F14E05A4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59B2"/>
    <w:multiLevelType w:val="hybridMultilevel"/>
    <w:tmpl w:val="2BBAD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593"/>
    <w:multiLevelType w:val="hybridMultilevel"/>
    <w:tmpl w:val="C332E3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6F32"/>
    <w:multiLevelType w:val="hybridMultilevel"/>
    <w:tmpl w:val="1E84259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026191E"/>
    <w:multiLevelType w:val="hybridMultilevel"/>
    <w:tmpl w:val="9872CE6A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278D"/>
    <w:multiLevelType w:val="hybridMultilevel"/>
    <w:tmpl w:val="F7F4FC5E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99F"/>
    <w:multiLevelType w:val="hybridMultilevel"/>
    <w:tmpl w:val="B038E3F4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557FE"/>
    <w:multiLevelType w:val="hybridMultilevel"/>
    <w:tmpl w:val="CA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10A4C"/>
    <w:multiLevelType w:val="hybridMultilevel"/>
    <w:tmpl w:val="4C46A840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D59"/>
    <w:multiLevelType w:val="hybridMultilevel"/>
    <w:tmpl w:val="AC6E6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557E7"/>
    <w:multiLevelType w:val="hybridMultilevel"/>
    <w:tmpl w:val="A87ABD96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643D"/>
    <w:multiLevelType w:val="hybridMultilevel"/>
    <w:tmpl w:val="73E0D6FA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650DA"/>
    <w:multiLevelType w:val="hybridMultilevel"/>
    <w:tmpl w:val="07C8F420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2306"/>
    <w:multiLevelType w:val="hybridMultilevel"/>
    <w:tmpl w:val="BF34BE7A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E6664"/>
    <w:multiLevelType w:val="hybridMultilevel"/>
    <w:tmpl w:val="0E72846E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47914"/>
    <w:multiLevelType w:val="hybridMultilevel"/>
    <w:tmpl w:val="9470FE9C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F4D96"/>
    <w:multiLevelType w:val="hybridMultilevel"/>
    <w:tmpl w:val="5002DBDC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6E75"/>
    <w:multiLevelType w:val="hybridMultilevel"/>
    <w:tmpl w:val="DCB81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E581C"/>
    <w:multiLevelType w:val="hybridMultilevel"/>
    <w:tmpl w:val="089C8B22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54B27"/>
    <w:multiLevelType w:val="hybridMultilevel"/>
    <w:tmpl w:val="0916F4DE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27C4B"/>
    <w:multiLevelType w:val="hybridMultilevel"/>
    <w:tmpl w:val="30C0C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24B"/>
    <w:multiLevelType w:val="hybridMultilevel"/>
    <w:tmpl w:val="128E2B32"/>
    <w:lvl w:ilvl="0" w:tplc="DE8663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24076"/>
    <w:multiLevelType w:val="hybridMultilevel"/>
    <w:tmpl w:val="4A365D78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C3D47"/>
    <w:multiLevelType w:val="hybridMultilevel"/>
    <w:tmpl w:val="16B2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F73A0"/>
    <w:multiLevelType w:val="hybridMultilevel"/>
    <w:tmpl w:val="FA0C6260"/>
    <w:lvl w:ilvl="0" w:tplc="3A4AB3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12065"/>
    <w:multiLevelType w:val="hybridMultilevel"/>
    <w:tmpl w:val="2BD4D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F37B5"/>
    <w:multiLevelType w:val="hybridMultilevel"/>
    <w:tmpl w:val="C944D5B8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F156A"/>
    <w:multiLevelType w:val="hybridMultilevel"/>
    <w:tmpl w:val="4F9C9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B18B2"/>
    <w:multiLevelType w:val="hybridMultilevel"/>
    <w:tmpl w:val="47863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0F37"/>
    <w:multiLevelType w:val="hybridMultilevel"/>
    <w:tmpl w:val="EC96C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D5CB5"/>
    <w:multiLevelType w:val="hybridMultilevel"/>
    <w:tmpl w:val="B9C42B92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B382A"/>
    <w:multiLevelType w:val="hybridMultilevel"/>
    <w:tmpl w:val="7C8EC2DE"/>
    <w:lvl w:ilvl="0" w:tplc="E9AE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3365D"/>
    <w:multiLevelType w:val="hybridMultilevel"/>
    <w:tmpl w:val="E3409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5000">
    <w:abstractNumId w:val="6"/>
  </w:num>
  <w:num w:numId="2" w16cid:durableId="1528447790">
    <w:abstractNumId w:val="24"/>
  </w:num>
  <w:num w:numId="3" w16cid:durableId="1679388019">
    <w:abstractNumId w:val="12"/>
  </w:num>
  <w:num w:numId="4" w16cid:durableId="1492719122">
    <w:abstractNumId w:val="10"/>
  </w:num>
  <w:num w:numId="5" w16cid:durableId="190924573">
    <w:abstractNumId w:val="31"/>
  </w:num>
  <w:num w:numId="6" w16cid:durableId="1742170589">
    <w:abstractNumId w:val="26"/>
  </w:num>
  <w:num w:numId="7" w16cid:durableId="1197624873">
    <w:abstractNumId w:val="23"/>
  </w:num>
  <w:num w:numId="8" w16cid:durableId="1031492576">
    <w:abstractNumId w:val="0"/>
  </w:num>
  <w:num w:numId="9" w16cid:durableId="1732999248">
    <w:abstractNumId w:val="29"/>
  </w:num>
  <w:num w:numId="10" w16cid:durableId="1796605745">
    <w:abstractNumId w:val="18"/>
  </w:num>
  <w:num w:numId="11" w16cid:durableId="319430425">
    <w:abstractNumId w:val="21"/>
  </w:num>
  <w:num w:numId="12" w16cid:durableId="1693873655">
    <w:abstractNumId w:val="25"/>
  </w:num>
  <w:num w:numId="13" w16cid:durableId="916860018">
    <w:abstractNumId w:val="15"/>
  </w:num>
  <w:num w:numId="14" w16cid:durableId="1972242519">
    <w:abstractNumId w:val="8"/>
  </w:num>
  <w:num w:numId="15" w16cid:durableId="2112317824">
    <w:abstractNumId w:val="14"/>
  </w:num>
  <w:num w:numId="16" w16cid:durableId="895553343">
    <w:abstractNumId w:val="28"/>
  </w:num>
  <w:num w:numId="17" w16cid:durableId="1702633079">
    <w:abstractNumId w:val="33"/>
  </w:num>
  <w:num w:numId="18" w16cid:durableId="1045758060">
    <w:abstractNumId w:val="5"/>
  </w:num>
  <w:num w:numId="19" w16cid:durableId="368844731">
    <w:abstractNumId w:val="35"/>
  </w:num>
  <w:num w:numId="20" w16cid:durableId="1165391950">
    <w:abstractNumId w:val="27"/>
  </w:num>
  <w:num w:numId="21" w16cid:durableId="1627002106">
    <w:abstractNumId w:val="30"/>
  </w:num>
  <w:num w:numId="22" w16cid:durableId="1746956314">
    <w:abstractNumId w:val="7"/>
  </w:num>
  <w:num w:numId="23" w16cid:durableId="464473684">
    <w:abstractNumId w:val="16"/>
  </w:num>
  <w:num w:numId="24" w16cid:durableId="182746879">
    <w:abstractNumId w:val="17"/>
  </w:num>
  <w:num w:numId="25" w16cid:durableId="1717855560">
    <w:abstractNumId w:val="19"/>
  </w:num>
  <w:num w:numId="26" w16cid:durableId="31729249">
    <w:abstractNumId w:val="13"/>
  </w:num>
  <w:num w:numId="27" w16cid:durableId="158808567">
    <w:abstractNumId w:val="20"/>
  </w:num>
  <w:num w:numId="28" w16cid:durableId="132408269">
    <w:abstractNumId w:val="2"/>
  </w:num>
  <w:num w:numId="29" w16cid:durableId="35739333">
    <w:abstractNumId w:val="34"/>
  </w:num>
  <w:num w:numId="30" w16cid:durableId="666596833">
    <w:abstractNumId w:val="3"/>
  </w:num>
  <w:num w:numId="31" w16cid:durableId="704065626">
    <w:abstractNumId w:val="4"/>
  </w:num>
  <w:num w:numId="32" w16cid:durableId="1424104232">
    <w:abstractNumId w:val="1"/>
  </w:num>
  <w:num w:numId="33" w16cid:durableId="1154567212">
    <w:abstractNumId w:val="11"/>
  </w:num>
  <w:num w:numId="34" w16cid:durableId="1039667138">
    <w:abstractNumId w:val="9"/>
  </w:num>
  <w:num w:numId="35" w16cid:durableId="12801550">
    <w:abstractNumId w:val="22"/>
  </w:num>
  <w:num w:numId="36" w16cid:durableId="4242315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E"/>
    <w:rsid w:val="0002250E"/>
    <w:rsid w:val="00023C07"/>
    <w:rsid w:val="000478E7"/>
    <w:rsid w:val="000668F1"/>
    <w:rsid w:val="000B2F7B"/>
    <w:rsid w:val="0012078A"/>
    <w:rsid w:val="0012574E"/>
    <w:rsid w:val="001961BC"/>
    <w:rsid w:val="001D43E9"/>
    <w:rsid w:val="002A3931"/>
    <w:rsid w:val="002E20CE"/>
    <w:rsid w:val="003D22A2"/>
    <w:rsid w:val="00400556"/>
    <w:rsid w:val="00446AC0"/>
    <w:rsid w:val="00476741"/>
    <w:rsid w:val="004A0565"/>
    <w:rsid w:val="004B516D"/>
    <w:rsid w:val="004D752D"/>
    <w:rsid w:val="004F586D"/>
    <w:rsid w:val="0061674A"/>
    <w:rsid w:val="006A4714"/>
    <w:rsid w:val="006B6C71"/>
    <w:rsid w:val="006C0F58"/>
    <w:rsid w:val="00712F0C"/>
    <w:rsid w:val="0075455D"/>
    <w:rsid w:val="00781218"/>
    <w:rsid w:val="00787607"/>
    <w:rsid w:val="007A5BCC"/>
    <w:rsid w:val="00881144"/>
    <w:rsid w:val="008C58DE"/>
    <w:rsid w:val="00985FF2"/>
    <w:rsid w:val="00A35C3A"/>
    <w:rsid w:val="00AE11AD"/>
    <w:rsid w:val="00AF466D"/>
    <w:rsid w:val="00B150F4"/>
    <w:rsid w:val="00BD02D1"/>
    <w:rsid w:val="00C069FA"/>
    <w:rsid w:val="00C62CCA"/>
    <w:rsid w:val="00D072DE"/>
    <w:rsid w:val="00D33EE6"/>
    <w:rsid w:val="00DA0C01"/>
    <w:rsid w:val="00E50709"/>
    <w:rsid w:val="00E6469B"/>
    <w:rsid w:val="00E679D4"/>
    <w:rsid w:val="00E73570"/>
    <w:rsid w:val="00E86194"/>
    <w:rsid w:val="00E871EE"/>
    <w:rsid w:val="00F36C94"/>
    <w:rsid w:val="00F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9DEA8"/>
  <w15:chartTrackingRefBased/>
  <w15:docId w15:val="{B68BB1B3-D130-499A-B52D-6AEE703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1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0CE"/>
  </w:style>
  <w:style w:type="paragraph" w:styleId="Stopka">
    <w:name w:val="footer"/>
    <w:basedOn w:val="Normalny"/>
    <w:link w:val="StopkaZnak"/>
    <w:uiPriority w:val="99"/>
    <w:unhideWhenUsed/>
    <w:rsid w:val="002E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1482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Sajdak</dc:creator>
  <cp:keywords/>
  <dc:description/>
  <cp:lastModifiedBy>Anita Sajdak</cp:lastModifiedBy>
  <cp:revision>4</cp:revision>
  <cp:lastPrinted>2025-05-09T11:04:00Z</cp:lastPrinted>
  <dcterms:created xsi:type="dcterms:W3CDTF">2025-05-09T05:20:00Z</dcterms:created>
  <dcterms:modified xsi:type="dcterms:W3CDTF">2025-05-09T11:04:00Z</dcterms:modified>
</cp:coreProperties>
</file>